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42092" w14:textId="77777777" w:rsidR="002B3A25" w:rsidRDefault="008C3514">
      <w:pPr>
        <w:tabs>
          <w:tab w:val="right" w:pos="9318"/>
        </w:tabs>
        <w:ind w:left="-15" w:firstLine="0"/>
      </w:pPr>
      <w:r>
        <w:t xml:space="preserve">STATE OF NORTH CAROLINA </w:t>
      </w:r>
      <w:r>
        <w:tab/>
        <w:t xml:space="preserve">IN THE GENERAL COURT OF JUSTICE </w:t>
      </w:r>
    </w:p>
    <w:p w14:paraId="47825436" w14:textId="77777777" w:rsidR="002B3A25" w:rsidRDefault="008C3514">
      <w:pPr>
        <w:tabs>
          <w:tab w:val="center" w:pos="720"/>
          <w:tab w:val="center" w:pos="1440"/>
          <w:tab w:val="center" w:pos="2160"/>
          <w:tab w:val="center" w:pos="2880"/>
          <w:tab w:val="center" w:pos="7200"/>
        </w:tabs>
        <w:ind w:left="-15" w:firstLine="0"/>
      </w:pPr>
      <w:r>
        <w:t xml:space="preserve"> </w:t>
      </w:r>
      <w:r>
        <w:tab/>
        <w:t xml:space="preserve"> </w:t>
      </w:r>
      <w:r>
        <w:tab/>
        <w:t xml:space="preserve"> </w:t>
      </w:r>
      <w:r>
        <w:tab/>
        <w:t xml:space="preserve"> </w:t>
      </w:r>
      <w:r>
        <w:tab/>
        <w:t xml:space="preserve"> </w:t>
      </w:r>
      <w:r>
        <w:tab/>
        <w:t xml:space="preserve">DISTRICT COURT DIVISION </w:t>
      </w:r>
    </w:p>
    <w:p w14:paraId="6DE566EB" w14:textId="01CCB7B9" w:rsidR="002B3A25" w:rsidRDefault="008C3514">
      <w:pPr>
        <w:tabs>
          <w:tab w:val="center" w:pos="7201"/>
        </w:tabs>
        <w:ind w:left="-15" w:firstLine="0"/>
      </w:pPr>
      <w:r>
        <w:t xml:space="preserve">COUNTY OF </w:t>
      </w:r>
      <w:r w:rsidR="006872CE">
        <w:t>_______________</w:t>
      </w:r>
      <w:r>
        <w:t xml:space="preserve"> </w:t>
      </w:r>
      <w:r>
        <w:tab/>
        <w:t xml:space="preserve">FILE NO:  _____________ </w:t>
      </w:r>
    </w:p>
    <w:p w14:paraId="14AA3445" w14:textId="77777777" w:rsidR="002B3A25" w:rsidRDefault="008C3514">
      <w:pPr>
        <w:ind w:left="-5" w:right="4918"/>
      </w:pPr>
      <w:r>
        <w:t xml:space="preserve">   </w:t>
      </w:r>
      <w:r>
        <w:tab/>
      </w:r>
      <w:r>
        <w:tab/>
      </w:r>
      <w:r>
        <w:tab/>
      </w:r>
      <w:r>
        <w:tab/>
      </w:r>
      <w:r>
        <w:tab/>
      </w:r>
      <w:r>
        <w:tab/>
        <w:t xml:space="preserve">) </w:t>
      </w:r>
    </w:p>
    <w:p w14:paraId="60A3E7F2" w14:textId="77777777" w:rsidR="002B3A25" w:rsidRDefault="008C3514">
      <w:pPr>
        <w:tabs>
          <w:tab w:val="center" w:pos="4360"/>
        </w:tabs>
        <w:ind w:left="-15" w:firstLine="0"/>
      </w:pPr>
      <w:r>
        <w:t xml:space="preserve"> </w:t>
      </w:r>
      <w:r>
        <w:tab/>
        <w:t xml:space="preserve">) </w:t>
      </w:r>
    </w:p>
    <w:p w14:paraId="0B06278D" w14:textId="77777777" w:rsidR="002B3A25" w:rsidRDefault="008C3514">
      <w:pPr>
        <w:tabs>
          <w:tab w:val="center" w:pos="720"/>
          <w:tab w:val="center" w:pos="1864"/>
          <w:tab w:val="center" w:pos="4362"/>
        </w:tabs>
        <w:ind w:left="-15" w:firstLine="0"/>
      </w:pPr>
      <w:r>
        <w:t xml:space="preserve"> </w:t>
      </w:r>
      <w:r>
        <w:tab/>
        <w:t xml:space="preserve"> </w:t>
      </w:r>
      <w:r>
        <w:tab/>
        <w:t xml:space="preserve">Plaintiff, </w:t>
      </w:r>
      <w:r>
        <w:tab/>
        <w:t xml:space="preserve">) </w:t>
      </w:r>
    </w:p>
    <w:p w14:paraId="062810A3" w14:textId="77777777" w:rsidR="002B3A25" w:rsidRDefault="008C3514">
      <w:pPr>
        <w:spacing w:after="0"/>
        <w:ind w:left="-5"/>
      </w:pPr>
      <w:r>
        <w:t xml:space="preserve"> </w:t>
      </w:r>
      <w:r>
        <w:tab/>
      </w:r>
      <w:r>
        <w:tab/>
      </w:r>
      <w:r>
        <w:tab/>
      </w:r>
      <w:r>
        <w:tab/>
      </w:r>
      <w:r>
        <w:tab/>
      </w:r>
      <w:r>
        <w:tab/>
        <w:t xml:space="preserve">) </w:t>
      </w:r>
      <w:r>
        <w:tab/>
        <w:t xml:space="preserve">      </w:t>
      </w:r>
      <w:r>
        <w:rPr>
          <w:b/>
        </w:rPr>
        <w:t>ORDER &amp; NOTICE TO ATTEND</w:t>
      </w:r>
      <w:r>
        <w:t xml:space="preserve">  </w:t>
      </w:r>
      <w:r>
        <w:tab/>
      </w:r>
      <w:r>
        <w:tab/>
        <w:t xml:space="preserve">vs.  </w:t>
      </w:r>
      <w:r>
        <w:tab/>
      </w:r>
      <w:r>
        <w:tab/>
      </w:r>
      <w:r>
        <w:tab/>
      </w:r>
      <w:r>
        <w:tab/>
      </w:r>
      <w:r>
        <w:tab/>
        <w:t>)</w:t>
      </w:r>
      <w:r>
        <w:rPr>
          <w:b/>
        </w:rPr>
        <w:t xml:space="preserve"> </w:t>
      </w:r>
      <w:r>
        <w:rPr>
          <w:b/>
        </w:rPr>
        <w:tab/>
        <w:t xml:space="preserve">          PARTNERS IN PARENTING</w:t>
      </w:r>
      <w:r>
        <w:t xml:space="preserve"> </w:t>
      </w:r>
    </w:p>
    <w:p w14:paraId="4A12EA79" w14:textId="77777777" w:rsidR="002B3A25" w:rsidRDefault="008C3514">
      <w:pPr>
        <w:tabs>
          <w:tab w:val="center" w:pos="4360"/>
          <w:tab w:val="center" w:pos="7200"/>
        </w:tabs>
        <w:spacing w:after="0"/>
        <w:ind w:left="-15" w:firstLine="0"/>
      </w:pPr>
      <w:r>
        <w:t xml:space="preserve"> </w:t>
      </w:r>
      <w:r>
        <w:tab/>
        <w:t xml:space="preserve">) </w:t>
      </w:r>
      <w:r>
        <w:tab/>
      </w:r>
      <w:r>
        <w:rPr>
          <w:b/>
        </w:rPr>
        <w:t xml:space="preserve">EDUCATION CLASS </w:t>
      </w:r>
    </w:p>
    <w:p w14:paraId="52B9F2B5" w14:textId="77777777" w:rsidR="002B3A25" w:rsidRDefault="008C3514">
      <w:pPr>
        <w:tabs>
          <w:tab w:val="center" w:pos="720"/>
          <w:tab w:val="center" w:pos="1440"/>
          <w:tab w:val="center" w:pos="4360"/>
        </w:tabs>
        <w:ind w:left="-15" w:firstLine="0"/>
      </w:pPr>
      <w:r>
        <w:t xml:space="preserve"> </w:t>
      </w:r>
      <w:r>
        <w:tab/>
        <w:t xml:space="preserve"> </w:t>
      </w:r>
      <w:r>
        <w:tab/>
        <w:t xml:space="preserve"> </w:t>
      </w:r>
      <w:r>
        <w:tab/>
        <w:t>)</w:t>
      </w:r>
      <w:r>
        <w:rPr>
          <w:b/>
        </w:rPr>
        <w:t xml:space="preserve"> </w:t>
      </w:r>
    </w:p>
    <w:p w14:paraId="42A0DFEC" w14:textId="77777777" w:rsidR="002B3A25" w:rsidRDefault="008C3514">
      <w:pPr>
        <w:tabs>
          <w:tab w:val="center" w:pos="4360"/>
        </w:tabs>
        <w:ind w:left="-15" w:firstLine="0"/>
      </w:pPr>
      <w:r>
        <w:t xml:space="preserve"> </w:t>
      </w:r>
      <w:r>
        <w:tab/>
        <w:t xml:space="preserve">) </w:t>
      </w:r>
    </w:p>
    <w:p w14:paraId="30BB363B" w14:textId="77777777" w:rsidR="002B3A25" w:rsidRDefault="008C3514">
      <w:pPr>
        <w:tabs>
          <w:tab w:val="center" w:pos="720"/>
          <w:tab w:val="center" w:pos="1970"/>
          <w:tab w:val="center" w:pos="4361"/>
        </w:tabs>
        <w:ind w:left="-15" w:firstLine="0"/>
      </w:pPr>
      <w:r>
        <w:t xml:space="preserve"> </w:t>
      </w:r>
      <w:r>
        <w:tab/>
        <w:t xml:space="preserve"> </w:t>
      </w:r>
      <w:r>
        <w:tab/>
        <w:t xml:space="preserve">Defendant.      </w:t>
      </w:r>
      <w:r>
        <w:tab/>
        <w:t xml:space="preserve">) </w:t>
      </w:r>
    </w:p>
    <w:p w14:paraId="191C3294" w14:textId="77777777" w:rsidR="002B3A25" w:rsidRDefault="008C3514">
      <w:pPr>
        <w:spacing w:after="0" w:line="259" w:lineRule="auto"/>
        <w:ind w:left="102" w:firstLine="0"/>
        <w:jc w:val="center"/>
      </w:pPr>
      <w:r>
        <w:t xml:space="preserve"> </w:t>
      </w:r>
    </w:p>
    <w:p w14:paraId="69CD13A2" w14:textId="77777777" w:rsidR="002B3A25" w:rsidRDefault="008C3514">
      <w:pPr>
        <w:spacing w:after="0" w:line="259" w:lineRule="auto"/>
        <w:ind w:left="42" w:firstLine="0"/>
        <w:jc w:val="center"/>
      </w:pPr>
      <w:r>
        <w:t xml:space="preserve">* * * * * * * * * * * * * * * * * * * * * * * * * * * * * * * * * * * * * * * * * * * * * * * </w:t>
      </w:r>
    </w:p>
    <w:p w14:paraId="7B770CB5" w14:textId="77777777" w:rsidR="002B3A25" w:rsidRDefault="008C3514">
      <w:pPr>
        <w:spacing w:after="16" w:line="259" w:lineRule="auto"/>
        <w:ind w:left="0" w:firstLine="0"/>
      </w:pPr>
      <w:r>
        <w:rPr>
          <w:sz w:val="20"/>
        </w:rPr>
        <w:t xml:space="preserve"> </w:t>
      </w:r>
    </w:p>
    <w:p w14:paraId="212F7A4F" w14:textId="77777777" w:rsidR="002B3A25" w:rsidRDefault="008C3514">
      <w:pPr>
        <w:ind w:left="-5"/>
      </w:pPr>
      <w:r>
        <w:t xml:space="preserve"> </w:t>
      </w:r>
      <w:r>
        <w:tab/>
        <w:t xml:space="preserve">This case involves issues of child custody and/or visitation.  In accordance with </w:t>
      </w:r>
      <w:r>
        <w:rPr>
          <w:b/>
        </w:rPr>
        <w:t>RULE 5.4</w:t>
      </w:r>
      <w:r>
        <w:t xml:space="preserve"> of the Court’s Local Rules, all parties are required to complete Partners </w:t>
      </w:r>
      <w:proofErr w:type="gramStart"/>
      <w:r>
        <w:t>In</w:t>
      </w:r>
      <w:proofErr w:type="gramEnd"/>
      <w:r>
        <w:t xml:space="preserve"> Parenting Education class within 60 days of the filing of a child custody or visitation action. </w:t>
      </w:r>
    </w:p>
    <w:p w14:paraId="3573FA99" w14:textId="77777777" w:rsidR="002B3A25" w:rsidRDefault="008C3514">
      <w:pPr>
        <w:spacing w:after="0" w:line="259" w:lineRule="auto"/>
        <w:ind w:left="0" w:firstLine="0"/>
      </w:pPr>
      <w:r>
        <w:t xml:space="preserve"> </w:t>
      </w:r>
    </w:p>
    <w:p w14:paraId="3D618784" w14:textId="77777777" w:rsidR="002B3A25" w:rsidRDefault="008C3514">
      <w:pPr>
        <w:spacing w:after="0"/>
        <w:ind w:left="-5"/>
      </w:pPr>
      <w:r>
        <w:rPr>
          <w:b/>
        </w:rPr>
        <w:t xml:space="preserve">BOTH PARTIES SHALL COMPLETE THE CLASS NO LATER THAN SIXTY (60) DAYS AFTER THE DATE OF THIS NOTICE. </w:t>
      </w:r>
    </w:p>
    <w:p w14:paraId="619894D0" w14:textId="77777777" w:rsidR="002B3A25" w:rsidRDefault="008C3514">
      <w:pPr>
        <w:spacing w:after="0" w:line="259" w:lineRule="auto"/>
        <w:ind w:left="0" w:firstLine="0"/>
      </w:pPr>
      <w:r>
        <w:t xml:space="preserve"> </w:t>
      </w:r>
    </w:p>
    <w:p w14:paraId="3591E2CE" w14:textId="7DCFF65C" w:rsidR="002B3A25" w:rsidRDefault="008C3514">
      <w:pPr>
        <w:ind w:left="-15" w:firstLine="720"/>
      </w:pPr>
      <w:r>
        <w:t xml:space="preserve">To register for the class, both parties shall contact the Piedmont Mediation Center at </w:t>
      </w:r>
      <w:r w:rsidRPr="008C3514">
        <w:rPr>
          <w:b/>
          <w:bCs/>
        </w:rPr>
        <w:t>(</w:t>
      </w:r>
      <w:r>
        <w:rPr>
          <w:b/>
        </w:rPr>
        <w:t>704) 873-</w:t>
      </w:r>
      <w:r w:rsidR="007521CA">
        <w:rPr>
          <w:b/>
        </w:rPr>
        <w:t>7624</w:t>
      </w:r>
      <w:r w:rsidR="000948D1">
        <w:rPr>
          <w:b/>
        </w:rPr>
        <w:t xml:space="preserve"> </w:t>
      </w:r>
      <w:r w:rsidR="000948D1">
        <w:rPr>
          <w:bCs/>
        </w:rPr>
        <w:t xml:space="preserve">or as directed at </w:t>
      </w:r>
      <w:r w:rsidR="000948D1" w:rsidRPr="000948D1">
        <w:rPr>
          <w:b/>
        </w:rPr>
        <w:t>piedmontmediation.com</w:t>
      </w:r>
      <w:r>
        <w:rPr>
          <w:b/>
        </w:rPr>
        <w:t xml:space="preserve">.  </w:t>
      </w:r>
      <w:r>
        <w:t>Both parties shall register within 48 hours of receiving this notice.  Each party shall bring a copy of the Court’s Order to the Piedmont Mediation Center on the date that they are registered for class.  Both parties shall pay their respective fees charged by the Piedmont Med</w:t>
      </w:r>
      <w:bookmarkStart w:id="0" w:name="_GoBack"/>
      <w:bookmarkEnd w:id="0"/>
      <w:r>
        <w:t xml:space="preserve">iation Center.  Upon completion of the class, each party will receive a Certificate of Completion from the Piedmont Mediation Center.  Both parties shall submit the Certificate of Completion to the Court prior to a hearing or trial of the pending issues. </w:t>
      </w:r>
    </w:p>
    <w:p w14:paraId="38B6BA40" w14:textId="77777777" w:rsidR="002B3A25" w:rsidRDefault="008C3514">
      <w:pPr>
        <w:spacing w:after="0" w:line="259" w:lineRule="auto"/>
        <w:ind w:left="0" w:firstLine="0"/>
      </w:pPr>
      <w:r>
        <w:t xml:space="preserve"> </w:t>
      </w:r>
    </w:p>
    <w:p w14:paraId="5513F2AE" w14:textId="77777777" w:rsidR="002B3A25" w:rsidRDefault="008C3514">
      <w:pPr>
        <w:ind w:left="-15" w:firstLine="720"/>
      </w:pPr>
      <w:r>
        <w:t xml:space="preserve">Failure to attend the class after having received this notice may subject the noncomplying party to sanctions. </w:t>
      </w:r>
    </w:p>
    <w:p w14:paraId="7951D759" w14:textId="77777777" w:rsidR="002B3A25" w:rsidRDefault="008C3514">
      <w:pPr>
        <w:spacing w:after="0" w:line="259" w:lineRule="auto"/>
        <w:ind w:left="0" w:firstLine="0"/>
      </w:pPr>
      <w:r>
        <w:t xml:space="preserve"> </w:t>
      </w:r>
    </w:p>
    <w:p w14:paraId="53BF5EE0" w14:textId="77777777" w:rsidR="002B3A25" w:rsidRDefault="008C3514">
      <w:pPr>
        <w:spacing w:after="0" w:line="259" w:lineRule="auto"/>
        <w:ind w:left="0" w:firstLine="0"/>
      </w:pPr>
      <w:r>
        <w:t xml:space="preserve"> </w:t>
      </w:r>
      <w:r>
        <w:tab/>
        <w:t xml:space="preserve">       </w:t>
      </w:r>
    </w:p>
    <w:p w14:paraId="6FA7A6CA" w14:textId="77777777" w:rsidR="002B3A25" w:rsidRDefault="008C3514">
      <w:pPr>
        <w:tabs>
          <w:tab w:val="center" w:pos="4693"/>
          <w:tab w:val="center" w:pos="5620"/>
        </w:tabs>
        <w:ind w:left="-15" w:firstLine="0"/>
      </w:pPr>
      <w:r>
        <w:t xml:space="preserve"> </w:t>
      </w:r>
      <w:r>
        <w:tab/>
        <w:t xml:space="preserve"> </w:t>
      </w:r>
      <w:r>
        <w:tab/>
        <w:t xml:space="preserve">By Order of  </w:t>
      </w:r>
    </w:p>
    <w:p w14:paraId="0DB69769" w14:textId="77777777" w:rsidR="002B3A25" w:rsidRDefault="008C3514">
      <w:pPr>
        <w:pStyle w:val="Heading1"/>
        <w:tabs>
          <w:tab w:val="center" w:pos="4693"/>
          <w:tab w:val="center" w:pos="5982"/>
        </w:tabs>
      </w:pPr>
      <w:r>
        <w:rPr>
          <w:rFonts w:ascii="Times New Roman" w:eastAsia="Times New Roman" w:hAnsi="Times New Roman" w:cs="Times New Roman"/>
          <w:i w:val="0"/>
          <w:sz w:val="24"/>
        </w:rPr>
        <w:t xml:space="preserve"> </w:t>
      </w:r>
      <w:r>
        <w:rPr>
          <w:rFonts w:ascii="Times New Roman" w:eastAsia="Times New Roman" w:hAnsi="Times New Roman" w:cs="Times New Roman"/>
          <w:i w:val="0"/>
          <w:sz w:val="24"/>
        </w:rPr>
        <w:tab/>
        <w:t xml:space="preserve"> </w:t>
      </w:r>
      <w:r>
        <w:rPr>
          <w:rFonts w:ascii="Times New Roman" w:eastAsia="Times New Roman" w:hAnsi="Times New Roman" w:cs="Times New Roman"/>
          <w:i w:val="0"/>
          <w:sz w:val="24"/>
        </w:rPr>
        <w:tab/>
      </w:r>
      <w:r>
        <w:t xml:space="preserve">Hon. Dale Graham </w:t>
      </w:r>
    </w:p>
    <w:p w14:paraId="5381EAA7" w14:textId="77777777" w:rsidR="007521CA" w:rsidRDefault="008C3514" w:rsidP="007521CA">
      <w:pPr>
        <w:tabs>
          <w:tab w:val="center" w:pos="4693"/>
          <w:tab w:val="center" w:pos="6310"/>
        </w:tabs>
        <w:ind w:left="-15" w:firstLine="0"/>
      </w:pPr>
      <w:r>
        <w:t xml:space="preserve"> </w:t>
      </w:r>
      <w:r>
        <w:tab/>
        <w:t xml:space="preserve"> </w:t>
      </w:r>
      <w:r>
        <w:tab/>
        <w:t xml:space="preserve">Chief District Court Judge </w:t>
      </w:r>
    </w:p>
    <w:p w14:paraId="2BC51A48" w14:textId="77777777" w:rsidR="007521CA" w:rsidRDefault="007521CA" w:rsidP="007521CA">
      <w:pPr>
        <w:tabs>
          <w:tab w:val="center" w:pos="4693"/>
          <w:tab w:val="center" w:pos="6310"/>
        </w:tabs>
        <w:ind w:left="-15" w:firstLine="0"/>
      </w:pPr>
    </w:p>
    <w:p w14:paraId="3C844E18" w14:textId="77777777" w:rsidR="007521CA" w:rsidRDefault="007521CA" w:rsidP="007521CA">
      <w:pPr>
        <w:tabs>
          <w:tab w:val="center" w:pos="4693"/>
          <w:tab w:val="center" w:pos="6310"/>
        </w:tabs>
        <w:ind w:left="-15" w:firstLine="0"/>
      </w:pPr>
    </w:p>
    <w:p w14:paraId="44484A14" w14:textId="77777777" w:rsidR="007521CA" w:rsidRDefault="007521CA" w:rsidP="007521CA">
      <w:pPr>
        <w:tabs>
          <w:tab w:val="center" w:pos="4693"/>
          <w:tab w:val="center" w:pos="6310"/>
        </w:tabs>
        <w:ind w:left="-15" w:firstLine="0"/>
      </w:pPr>
    </w:p>
    <w:p w14:paraId="6F6E1BA6" w14:textId="3AB4C723" w:rsidR="002B3A25" w:rsidRDefault="008C3514" w:rsidP="007521CA">
      <w:pPr>
        <w:tabs>
          <w:tab w:val="center" w:pos="4693"/>
          <w:tab w:val="center" w:pos="6310"/>
        </w:tabs>
        <w:ind w:left="-15" w:firstLine="0"/>
      </w:pPr>
      <w:r>
        <w:t xml:space="preserve"> </w:t>
      </w:r>
    </w:p>
    <w:p w14:paraId="6E27AE61" w14:textId="77777777" w:rsidR="002B3A25" w:rsidRDefault="008C3514">
      <w:pPr>
        <w:spacing w:after="0" w:line="259" w:lineRule="auto"/>
        <w:ind w:left="0" w:firstLine="0"/>
      </w:pPr>
      <w:r>
        <w:rPr>
          <w:sz w:val="20"/>
        </w:rPr>
        <w:t xml:space="preserve">Form 22-P </w:t>
      </w:r>
    </w:p>
    <w:sectPr w:rsidR="002B3A25">
      <w:pgSz w:w="12240" w:h="15840"/>
      <w:pgMar w:top="1440" w:right="148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A25"/>
    <w:rsid w:val="000948D1"/>
    <w:rsid w:val="000D3A9D"/>
    <w:rsid w:val="002B3A25"/>
    <w:rsid w:val="006872CE"/>
    <w:rsid w:val="007521CA"/>
    <w:rsid w:val="008C3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1FA9"/>
  <w15:docId w15:val="{19B0B5A3-5E28-4B4D-848F-079A721B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outlineLvl w:val="0"/>
    </w:pPr>
    <w:rPr>
      <w:rFonts w:ascii="Monotype Corsiva" w:eastAsia="Monotype Corsiva" w:hAnsi="Monotype Corsiva" w:cs="Monotype Corsiva"/>
      <w:i/>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onotype Corsiva" w:eastAsia="Monotype Corsiva" w:hAnsi="Monotype Corsiva" w:cs="Monotype Corsiva"/>
      <w: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Lisa Anne Stewart</dc:creator>
  <cp:keywords/>
  <cp:lastModifiedBy>Hedrick, Edward</cp:lastModifiedBy>
  <cp:revision>6</cp:revision>
  <cp:lastPrinted>2020-09-17T19:46:00Z</cp:lastPrinted>
  <dcterms:created xsi:type="dcterms:W3CDTF">2020-09-17T19:00:00Z</dcterms:created>
  <dcterms:modified xsi:type="dcterms:W3CDTF">2020-09-22T10:58:00Z</dcterms:modified>
</cp:coreProperties>
</file>